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DE13C92" w14:textId="77777777" w:rsidR="000A0906" w:rsidRPr="00CE5511" w:rsidRDefault="00552868" w:rsidP="00CE551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11090A9" wp14:editId="6BAB210B">
            <wp:simplePos x="0" y="0"/>
            <wp:positionH relativeFrom="column">
              <wp:posOffset>-929640</wp:posOffset>
            </wp:positionH>
            <wp:positionV relativeFrom="paragraph">
              <wp:posOffset>-918210</wp:posOffset>
            </wp:positionV>
            <wp:extent cx="7835265" cy="10131425"/>
            <wp:effectExtent l="0" t="0" r="0" b="3175"/>
            <wp:wrapNone/>
            <wp:docPr id="1" name="Picture 1" descr="/Users/kirvin/Desktop/DEV18-19 Letterhead Template/DEV18-19 Letterhead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kirvin/Desktop/DEV18-19 Letterhead Template/DEV18-19 Letterhead Templat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265" cy="1013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2846C" wp14:editId="52FF23E3">
                <wp:simplePos x="0" y="0"/>
                <wp:positionH relativeFrom="column">
                  <wp:posOffset>-63500</wp:posOffset>
                </wp:positionH>
                <wp:positionV relativeFrom="paragraph">
                  <wp:posOffset>571500</wp:posOffset>
                </wp:positionV>
                <wp:extent cx="5715635" cy="72034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635" cy="720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8B7E5" w14:textId="77777777" w:rsidR="00CE5511" w:rsidRDefault="00CE5511" w:rsidP="00CE5511">
                            <w:pPr>
                              <w:pStyle w:val="BasicParagrap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To whom it may concern,</w:t>
                            </w:r>
                          </w:p>
                          <w:p w14:paraId="5AF3A98D" w14:textId="77777777" w:rsidR="00CE5511" w:rsidRDefault="00CE5511" w:rsidP="00CE5511">
                            <w:pPr>
                              <w:pStyle w:val="BasicParagrap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Tius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as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eos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aboreni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mporia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as ad quam lam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anisciis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doluptaquia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delit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voluptae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doluptatur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? On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resciis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conserum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quostiant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rem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mincim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eaquasped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quunt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adipiendus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sus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magnis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saeperis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exerspe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riatem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illabor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epeles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voluptatur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alicte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solum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re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porem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dolese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nobis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audiciur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exeritat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faccusandae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doluptus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derchitiatur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quodit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inum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et mint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anis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molorit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atument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eaque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venimperum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quam que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volo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maionse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quunt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consequid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pra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comni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assitia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volest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hil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molor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re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litate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vid que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nobitatur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sedis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quae nus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alisci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volorerum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enem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. Et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evenes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dolo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ommos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cusdae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nonem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quidele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stinveniatet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officiaecum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volor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laut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ad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quunt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cor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am,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sequatem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atusa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sim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faccus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moleniendunt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esti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reped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eiuntii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scipsum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veritatem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eos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unt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quam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nimin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enditam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id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utametur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adicium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fugia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ipitata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tisciamus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ex et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faccusc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ipienditist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alique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nihillacessi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aligent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remporeperis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dita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pariae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modi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ius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eatio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Occus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ex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eatur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sam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fugitis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dis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ero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volum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quae lam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et que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doluptatet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volupturenis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nonserc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hilit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nus,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santiunt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quam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dolessed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molorendit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venimil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igenim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reperrum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fugia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ped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quam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sit alit que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modici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dita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volupic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temollabore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cupis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deliquiat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la et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veliquo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iumetur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solent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nosae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dolendi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optat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veliquides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audae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eos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estempe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litiunt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0BC6C80" w14:textId="77777777" w:rsidR="00CE5511" w:rsidRDefault="00CE5511" w:rsidP="00CE5511">
                            <w:pPr>
                              <w:pStyle w:val="BasicParagrap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79B4204" w14:textId="77777777" w:rsidR="00CE5511" w:rsidRDefault="00CE5511" w:rsidP="00CE5511">
                            <w:pPr>
                              <w:pStyle w:val="BasicParagrap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Empe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consequas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nonessusa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que ne dust,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videbitatum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estoribus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eumquodignia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non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porioribusda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rem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duntorruptae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nus,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niae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offic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temolor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eristion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porum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restrum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mos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eveliam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autem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rehent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pa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cum quae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voluptiunt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undelectisti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volorem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eiumqui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atiunt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laut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re lit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apeditias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andae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Nequatium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velecer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natianias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audi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tem que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am qui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deliatus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min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nullest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otatasinctem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nimilibus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vero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quiatiae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escias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verum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dolorepudias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dolor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rerferc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hicipit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qui to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officiet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ex et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quaectis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niet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volupta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officaesequi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sinctis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ped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quodi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doluptatem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estestrum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quos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consernat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A407349" w14:textId="77777777" w:rsidR="00CE5511" w:rsidRDefault="00CE5511" w:rsidP="00CE5511">
                            <w:pPr>
                              <w:pStyle w:val="BasicParagrap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5939D93" w14:textId="77777777" w:rsidR="00CE5511" w:rsidRDefault="00CE5511" w:rsidP="00CE5511">
                            <w:pPr>
                              <w:pStyle w:val="BasicParagrap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Alibusa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menisit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sin natis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acea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ullaborat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accus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inia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sim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saectis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res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sera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verrovi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tionse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seque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latem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natur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consequ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idiciet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doluptatur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molum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des et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hario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nonseruntem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endel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ipisit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exerestium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tem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volum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doloresto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beatureptam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eaque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ped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faccum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estiatur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sundis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consequas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imoluptas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unt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B10D304" w14:textId="77777777" w:rsidR="00552868" w:rsidRDefault="00552868" w:rsidP="00CE5511">
                            <w:pPr>
                              <w:pStyle w:val="BasicParagrap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7C0649" w14:textId="77777777" w:rsidR="00CE5511" w:rsidRDefault="00CE5511" w:rsidP="00CE5511">
                            <w:pPr>
                              <w:pStyle w:val="BasicParagrap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Uscient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pra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as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autemo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corem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qui dolor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siti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audignit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moluptaque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quibust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minus.</w:t>
                            </w:r>
                          </w:p>
                          <w:p w14:paraId="140A0373" w14:textId="77777777" w:rsidR="00CE5511" w:rsidRDefault="00CE5511" w:rsidP="00CE5511">
                            <w:pPr>
                              <w:pStyle w:val="BasicParagrap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Etur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dolorro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temporpore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rero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omnimol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estoreptati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blabor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aligent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ratia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parunt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eveliciunti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cuptis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doluptatur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5F331FF4" w14:textId="77777777" w:rsidR="00CE5511" w:rsidRDefault="00CE5511" w:rsidP="00CE5511">
                            <w:pPr>
                              <w:pStyle w:val="BasicParagrap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5DB0ED" w14:textId="77777777" w:rsidR="00CE5511" w:rsidRDefault="00CE5511" w:rsidP="00CE5511">
                            <w:pPr>
                              <w:pStyle w:val="BasicParagrap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Best,</w:t>
                            </w:r>
                          </w:p>
                          <w:p w14:paraId="70595367" w14:textId="77777777" w:rsidR="00CE5511" w:rsidRDefault="00CE5511" w:rsidP="00CE5511">
                            <w:pPr>
                              <w:pStyle w:val="BasicParagrap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From Us</w:t>
                            </w:r>
                          </w:p>
                          <w:p w14:paraId="2DE1986C" w14:textId="77777777" w:rsidR="00CE5511" w:rsidRDefault="00CE55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2846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5pt;margin-top:45pt;width:450.05pt;height:5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" filled="f" stroked="f">
                <v:textbox>
                  <w:txbxContent>
                    <w:p w14:paraId="4038B7E5" w14:textId="77777777" w:rsidR="00CE5511" w:rsidRDefault="00CE5511" w:rsidP="00CE5511">
                      <w:pPr>
                        <w:pStyle w:val="BasicParagrap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To whom it may concern,</w:t>
                      </w:r>
                    </w:p>
                    <w:p w14:paraId="5AF3A98D" w14:textId="77777777" w:rsidR="00CE5511" w:rsidRDefault="00CE5511" w:rsidP="00CE5511">
                      <w:pPr>
                        <w:pStyle w:val="BasicParagrap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Tius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as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eos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aboreni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mporia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as ad quam lam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anisciis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doluptaquia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delit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voluptae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doluptatur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? On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resciis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conserum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quostiant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rem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mincim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eaquasped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quunt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adipiendus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sus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magnis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saeperis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exerspe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riatem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illabor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epeles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voluptatur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alicte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solum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re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porem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dolese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nobis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audiciur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sit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exeritat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faccusandae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doluptus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derchitiatur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quodit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inum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et mint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anis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molorit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atument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eaque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venimperum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quam que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volo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maionse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quunt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consequid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que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pra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dolore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comni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assitia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volest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est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hil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molor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re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litate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vid que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nobitatur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sedis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quae nus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alisci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volorerum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enem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. Et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evenes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dolo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ommos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cusdae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nonem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quidele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stinveniatet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officiaecum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qui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volor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laut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ad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quunt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cor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am,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sequatem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atusa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sim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faccus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moleniendunt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esti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reped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eiuntii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scipsum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aute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veritatem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eos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unt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quam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nimin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enditam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id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utametur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adicium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fugia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ipitata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tisciamus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ex et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faccusc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ipienditist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alique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nihillacessi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aligent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remporeperis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dita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pariae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modi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ius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eatio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Occus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ex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eatur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sam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fugitis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dis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ero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volum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quae lam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quis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et que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doluptatet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volupturenis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nonserc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hilit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nus,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santiunt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quam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dolessed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molorendit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venimil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igenim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reperrum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fugia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ped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quam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quam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sit alit que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modici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ne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dita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volupic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temollabore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cupis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aliquam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deliquiat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la et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veliquo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iumetur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solent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nosae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qui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dolendi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optat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veliquides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audae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eos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estempe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litiunt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50BC6C80" w14:textId="77777777" w:rsidR="00CE5511" w:rsidRDefault="00CE5511" w:rsidP="00CE5511">
                      <w:pPr>
                        <w:pStyle w:val="BasicParagraph"/>
                        <w:rPr>
                          <w:sz w:val="22"/>
                          <w:szCs w:val="22"/>
                        </w:rPr>
                      </w:pPr>
                    </w:p>
                    <w:p w14:paraId="679B4204" w14:textId="77777777" w:rsidR="00CE5511" w:rsidRDefault="00CE5511" w:rsidP="00CE5511">
                      <w:pPr>
                        <w:pStyle w:val="BasicParagrap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Empe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consequas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nonessusa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sed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que ne dust,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videbitatum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estoribus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eumquodignia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non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porioribusda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rem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duntorruptae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nus,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niae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offic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temolor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eristion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porum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restrum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mos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eveliam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te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autem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rehent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pa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cum quae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voluptiunt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undelectisti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volorem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eiumqui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atiunt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laut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re lit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apeditias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andae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Nequatium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velecer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natianias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audi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tem que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por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am qui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deliatus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min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nullest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otatasinctem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nimilibus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am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vero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quiatiae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escias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verum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dolorepudias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dolor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rerferc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hicipit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qui to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officiet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ex et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quaectis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niet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volupta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qui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officaesequi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qui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sinctis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ped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quodi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doluptatem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estestrum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quos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ra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consernat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A407349" w14:textId="77777777" w:rsidR="00CE5511" w:rsidRDefault="00CE5511" w:rsidP="00CE5511">
                      <w:pPr>
                        <w:pStyle w:val="BasicParagraph"/>
                        <w:rPr>
                          <w:sz w:val="22"/>
                          <w:szCs w:val="22"/>
                        </w:rPr>
                      </w:pPr>
                    </w:p>
                    <w:p w14:paraId="25939D93" w14:textId="77777777" w:rsidR="00CE5511" w:rsidRDefault="00CE5511" w:rsidP="00CE5511">
                      <w:pPr>
                        <w:pStyle w:val="BasicParagrap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Alibusa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menisit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sin natis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acea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qui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ullaborat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accus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inia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sim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saectis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res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sera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verrovi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tionse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seque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latem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natur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consequ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idiciet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doluptatur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molum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des et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hario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nonseruntem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endel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ipisit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exerestium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tem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volum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doloresto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beatureptam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eaque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ped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faccum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estiatur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sundis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consequas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imoluptas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unt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B10D304" w14:textId="77777777" w:rsidR="00552868" w:rsidRDefault="00552868" w:rsidP="00CE5511">
                      <w:pPr>
                        <w:pStyle w:val="BasicParagraph"/>
                        <w:rPr>
                          <w:sz w:val="22"/>
                          <w:szCs w:val="22"/>
                        </w:rPr>
                      </w:pPr>
                    </w:p>
                    <w:p w14:paraId="3F7C0649" w14:textId="77777777" w:rsidR="00CE5511" w:rsidRDefault="00CE5511" w:rsidP="00CE5511">
                      <w:pPr>
                        <w:pStyle w:val="BasicParagrap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Uscient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la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pra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as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autemo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corem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qui dolor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siti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audignit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moluptaque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quibust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minus.</w:t>
                      </w:r>
                    </w:p>
                    <w:p w14:paraId="140A0373" w14:textId="77777777" w:rsidR="00CE5511" w:rsidRDefault="00CE5511" w:rsidP="00CE5511">
                      <w:pPr>
                        <w:pStyle w:val="BasicParagrap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Etur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sit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dolorro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temporpore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rero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omnimol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estoreptati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blabor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aligent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ratia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parunt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eveliciunti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cuptis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aut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doluptatur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?</w:t>
                      </w:r>
                    </w:p>
                    <w:p w14:paraId="5F331FF4" w14:textId="77777777" w:rsidR="00CE5511" w:rsidRDefault="00CE5511" w:rsidP="00CE5511">
                      <w:pPr>
                        <w:pStyle w:val="BasicParagraph"/>
                        <w:rPr>
                          <w:sz w:val="22"/>
                          <w:szCs w:val="22"/>
                        </w:rPr>
                      </w:pPr>
                    </w:p>
                    <w:p w14:paraId="475DB0ED" w14:textId="77777777" w:rsidR="00CE5511" w:rsidRDefault="00CE5511" w:rsidP="00CE5511">
                      <w:pPr>
                        <w:pStyle w:val="BasicParagrap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Best,</w:t>
                      </w:r>
                    </w:p>
                    <w:p w14:paraId="70595367" w14:textId="77777777" w:rsidR="00CE5511" w:rsidRDefault="00CE5511" w:rsidP="00CE5511">
                      <w:pPr>
                        <w:pStyle w:val="BasicParagrap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From Us</w:t>
                      </w:r>
                    </w:p>
                    <w:p w14:paraId="2DE1986C" w14:textId="77777777" w:rsidR="00CE5511" w:rsidRDefault="00CE5511"/>
                  </w:txbxContent>
                </v:textbox>
                <w10:wrap type="square"/>
              </v:shape>
            </w:pict>
          </mc:Fallback>
        </mc:AlternateContent>
      </w:r>
    </w:p>
    <w:sectPr w:rsidR="000A0906" w:rsidRPr="00CE5511" w:rsidSect="00107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11"/>
    <w:rsid w:val="001070DE"/>
    <w:rsid w:val="004F1DC9"/>
    <w:rsid w:val="00552868"/>
    <w:rsid w:val="00947DCF"/>
    <w:rsid w:val="00955146"/>
    <w:rsid w:val="00CE5511"/>
    <w:rsid w:val="00D9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E4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E551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2018-10-03T19:24:00Z</cp:lastPrinted>
  <dcterms:created xsi:type="dcterms:W3CDTF">2018-10-03T19:07:00Z</dcterms:created>
  <dcterms:modified xsi:type="dcterms:W3CDTF">2018-10-03T21:01:00Z</dcterms:modified>
</cp:coreProperties>
</file>